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766</w:t>
        <w:t xml:space="preserve">.  </w:t>
      </w:r>
      <w:r>
        <w:rPr>
          <w:b/>
        </w:rPr>
        <w:t xml:space="preserve">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578, §§5,7 (NEW). PL 1979, c. 677, §§12,18 (AMD). PL 1981, c. 420, §§7-10 (AMD). PL 1985, c. 495, §14 (AMD). PL 1989, c. 834, §B12 (AMD). PL 1989, c. 862, §§17,18 (AMD). PL 1991, c. 760, §§10,11 (AMD). PL 1993, c. 475, §10 (AMD). PL 1995, c. 125, §1 (AMD). PL 1995, c. 405, §15 (AMD). PL 1995, c. 650, §15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§766.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§766.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§766.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