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532-C</w:t>
        <w:t xml:space="preserve">.  </w:t>
      </w:r>
      <w:r>
        <w:rPr>
          <w:b/>
        </w:rPr>
        <w:t xml:space="preserve">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791, §2 (NEW). PL 1975, c. 293, §4 (AMD). PL 1981, c. 127, §2 (AMD). PL 1981, c. 369, §§5-7 (AMD). PL 1981, c. 456, §A64 (AMD). PL 1983, c. 324 (AMD). PL 1983, c. 772, §§1,2 (AMD). PL 1993, c. 686, §3 (RP). PL 1993, c. 686,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§532-C.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§532-C.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§532-C.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