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11</w:t>
      </w:r>
    </w:p>
    <w:p>
      <w:pPr>
        <w:jc w:val="center"/>
        <w:ind w:start="360"/>
        <w:spacing w:before="300" w:after="300"/>
      </w:pPr>
      <w:r>
        <w:rPr>
          <w:b/>
        </w:rPr>
        <w:t xml:space="preserve">JUDICIAL SEPARATION</w:t>
      </w:r>
    </w:p>
    <w:p>
      <w:pPr>
        <w:jc w:val="both"/>
        <w:spacing w:before="100" w:after="100"/>
        <w:ind w:start="1080" w:hanging="720"/>
      </w:pPr>
      <w:r>
        <w:rPr>
          <w:b/>
        </w:rPr>
        <w:t>§</w:t>
        <w:t>581</w:t>
        <w:t xml:space="preserve">.  </w:t>
      </w:r>
      <w:r>
        <w:rPr>
          <w:b/>
        </w:rPr>
        <w:t xml:space="preserve">Spouse deserted or living apart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118, §§1,2 (AMD). PL 1979, c. 540, §30 (RPR). PL 1983, c. 195, §2 (AMD). PL 1983, c. 813, §2 (RPR). PL 1983, c. 862, §49 (AMD). PL 1985, c. 53, §2 (AMD). PL 1985, c. 652, §§41-43 (AMD). PL 1985, c. 750, §4 (AMD). PL 1987, c. 179, §2 (AMD). PL 1989, c. 156, §6 (AMD). PL 1989, c. 272, §2 (AMD). PL 1989, c. 337, §7 (AMD). PL 1989, c. 834, §B9 (AMD). PL 1991, c. 75, §§3,4 (AMD). PL 1991, c. 164, §§3,4 (AMD). PL 1993, c. 453, §§7,8 (AMD). PL 1993, c. 472, §2 (AMD). PL 1995, c. 172, §§3,4 (AMD). PL 1995, c. 405, §3 (AMD). PL 1995, c. 694, §B1 (RP). PL 1995, c. 694, §E2 (AFF). </w:t>
      </w:r>
    </w:p>
    <w:p>
      <w:pPr>
        <w:jc w:val="both"/>
        <w:spacing w:before="100" w:after="100"/>
        <w:ind w:start="1080" w:hanging="720"/>
      </w:pPr>
      <w:r>
        <w:rPr>
          <w:b/>
        </w:rPr>
        <w:t>§</w:t>
        <w:t>582</w:t>
        <w:t xml:space="preserve">.  </w:t>
      </w:r>
      <w:r>
        <w:rPr>
          <w:b/>
        </w:rPr>
        <w:t xml:space="preserve">Husband deserted or living apart from wife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701, §9 (RPR). PL 1979, c. 540, §31 (RP). </w:t>
      </w:r>
    </w:p>
    <w:p>
      <w:pPr>
        <w:jc w:val="both"/>
        <w:spacing w:before="100" w:after="100"/>
        <w:ind w:start="1080" w:hanging="720"/>
      </w:pPr>
      <w:r>
        <w:rPr>
          <w:b/>
        </w:rPr>
        <w:t>§</w:t>
        <w:t>583</w:t>
        <w:t xml:space="preserve">.  </w:t>
      </w:r>
      <w:r>
        <w:rPr>
          <w:b/>
        </w:rPr>
        <w:t xml:space="preserve">Deserted wife may convey her property as if sole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§32 (RP). </w:t>
      </w:r>
    </w:p>
    <w:p>
      <w:pPr>
        <w:jc w:val="both"/>
        <w:spacing w:before="100" w:after="100"/>
        <w:ind w:start="1080" w:hanging="720"/>
      </w:pPr>
      <w:r>
        <w:rPr>
          <w:b/>
        </w:rPr>
        <w:t>§</w:t>
        <w:t>584</w:t>
        <w:t xml:space="preserve">.  </w:t>
      </w:r>
      <w:r>
        <w:rPr>
          <w:b/>
        </w:rPr>
        <w:t xml:space="preserve">Petition;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451, §§7,9 (AMD). PL 1973, c. 479, §3 (AMD). PL 1979, c. 540, §33 (RPR). PL 1995, c. 694, §B1 (RP). PL 1995, c. 694, §E2 (AFF). </w:t>
      </w:r>
    </w:p>
    <w:p>
      <w:pPr>
        <w:jc w:val="both"/>
        <w:spacing w:before="100" w:after="100"/>
        <w:ind w:start="1080" w:hanging="720"/>
      </w:pPr>
      <w:r>
        <w:rPr>
          <w:b/>
        </w:rPr>
        <w:t>§</w:t>
        <w:t>585</w:t>
        <w:t xml:space="preserve">.  </w:t>
      </w:r>
      <w:r>
        <w:rPr>
          <w:b/>
        </w:rPr>
        <w:t xml:space="preserve">Marriage settlement or contract not affected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§34 (RPR). PL 1995, c. 694, §B1 (RP). PL 1995, c. 694, §E2 (AFF). </w:t>
      </w:r>
    </w:p>
    <w:p>
      <w:pPr>
        <w:jc w:val="both"/>
        <w:spacing w:before="100" w:after="100"/>
        <w:ind w:start="1080" w:hanging="720"/>
      </w:pPr>
      <w:r>
        <w:rPr>
          <w:b/>
        </w:rPr>
        <w:t>§</w:t>
        <w:t>586</w:t>
        <w:t xml:space="preserve">.  </w:t>
      </w:r>
      <w:r>
        <w:rPr>
          <w:b/>
        </w:rPr>
        <w:t xml:space="preserve">Appeals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§35 (AMD). PL 1995, c. 694, §B1 (RP). PL 1995, c. 694, §E2 (AFF). </w:t>
      </w:r>
    </w:p>
    <w:p>
      <w:pPr>
        <w:jc w:val="both"/>
        <w:spacing w:before="100" w:after="100"/>
        <w:ind w:start="1080" w:hanging="720"/>
      </w:pPr>
      <w:r>
        <w:rPr>
          <w:b/>
        </w:rPr>
        <w:t>§</w:t>
        <w:t>587</w:t>
        <w:t xml:space="preserve">.  </w:t>
      </w:r>
      <w:r>
        <w:rPr>
          <w:b/>
        </w:rPr>
        <w:t xml:space="preserve">Certified copy of decree filed in office of registry of deeds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§36 (RP). </w:t>
      </w:r>
    </w:p>
    <w:p>
      <w:pPr>
        <w:jc w:val="both"/>
        <w:spacing w:before="100" w:after="100"/>
        <w:ind w:start="1080" w:hanging="720"/>
      </w:pPr>
      <w:r>
        <w:rPr>
          <w:b/>
        </w:rPr>
        <w:t>§</w:t>
        <w:t>588</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§37 (AMD). PL 1995, c. 694, §B1 (RP).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11. JUDICIAL SEPARATION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11. JUDICIAL SEPARATION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 Chapter 11. JUDICIAL SEPARATION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