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2671</w:t>
        <w:t xml:space="preserve">.  </w:t>
      </w:r>
      <w:r>
        <w:rPr>
          <w:b/>
        </w:rPr>
        <w:t xml:space="preserve">Standard format of orders and notices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537, §52 (NEW). PL 1997, c. 537, §62 (AFF). PL 2011, c. 528, §13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§2671. Standard format of orders and notices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§2671. Standard format of orders and notices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§2671. STANDARD FORMAT OF ORDERS AND NOTICES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