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2058</w:t>
        <w:t xml:space="preserve">.  </w:t>
      </w:r>
      <w:r>
        <w:rPr>
          <w:b/>
        </w:rPr>
        <w:t xml:space="preserve">Designation of lands to be sold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§2058. Designation of lands to be sold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§2058. Designation of lands to be sold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§2058. DESIGNATION OF LANDS TO BE SOLD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