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3-908</w:t>
        <w:t xml:space="preserve">.  </w:t>
      </w:r>
      <w:r>
        <w:rPr>
          <w:b/>
        </w:rPr>
        <w:t xml:space="preserve">Distribution; right or title of distributee</w:t>
      </w:r>
    </w:p>
    <w:p>
      <w:pPr>
        <w:jc w:val="both"/>
        <w:spacing w:before="100" w:after="100"/>
        <w:ind w:start="360"/>
        <w:ind w:firstLine="360"/>
      </w:pPr>
      <w:r>
        <w:rPr/>
      </w:r>
      <w:r>
        <w:rPr/>
      </w:r>
      <w:r>
        <w:t xml:space="preserve">Proof that a distributee has received an instrument or deed of distribution of assets in kind,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§3-908. Distribution; right or title of distributee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§3-908. Distribution; right or title of distributee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§3-908. DISTRIBUTION; RIGHT OR TITLE OF DISTRIBUTEE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