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Use of phonographs for profane or obscene language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Use of phonographs for profane or obscene language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Use of phonographs for profane or obscene language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§2904. USE OF PHONOGRAPHS FOR PROFANE OR OBSCENE LANGUAGE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