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1229</w:t>
        <w:t xml:space="preserve">.  </w:t>
      </w:r>
      <w:r>
        <w:rPr>
          <w:b/>
        </w:rPr>
        <w:t xml:space="preserve">Tranquilizing cats and dogs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445 (NEW). PL 1987, c. 383,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§1229. Tranquilizing cats and dogs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§1229. Tranquilizing cats and dogs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§1229. TRANQUILIZING CATS AND DOGS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