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Unlawful gambling</w:t>
      </w:r>
    </w:p>
    <w:p>
      <w:pPr>
        <w:jc w:val="both"/>
        <w:spacing w:before="100" w:after="0"/>
        <w:ind w:start="360"/>
        <w:ind w:firstLine="360"/>
      </w:pPr>
      <w:r>
        <w:rPr>
          <w:b/>
        </w:rPr>
        <w:t>1</w:t>
        <w:t xml:space="preserve">.  </w:t>
      </w:r>
      <w:r>
        <w:rPr>
          <w:b/>
        </w:rPr>
      </w:r>
      <w:r>
        <w:t xml:space="preserve"> </w:t>
      </w:r>
      <w:r>
        <w:t xml:space="preserve">Any person is guilty of unlawful gambling if that person intentionally or knowingly advances or profits from unlawful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(AMD).]</w:t>
      </w:r>
    </w:p>
    <w:p>
      <w:pPr>
        <w:jc w:val="both"/>
        <w:spacing w:before="100" w:after="0"/>
        <w:ind w:start="360"/>
        <w:ind w:firstLine="360"/>
      </w:pPr>
      <w:r>
        <w:rPr>
          <w:b/>
        </w:rPr>
        <w:t>1-A</w:t>
        <w:t xml:space="preserve">.  </w:t>
      </w:r>
      <w:r>
        <w:rPr>
          <w:b/>
        </w:rPr>
      </w:r>
      <w:r>
        <w:t xml:space="preserve"> </w:t>
      </w:r>
      <w:r>
        <w:t xml:space="preserve">A person is guilty of unlawful gambling if the person is under 21 years of age and plays a slot machine as defined in </w:t>
      </w:r>
      <w:r>
        <w:t>Title 8, section 1001,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w:pPr>
        <w:jc w:val="both"/>
        <w:spacing w:before="100" w:after="0"/>
        <w:ind w:start="360"/>
        <w:ind w:firstLine="360"/>
      </w:pPr>
      <w:r>
        <w:rPr>
          <w:b/>
        </w:rPr>
        <w:t>2</w:t>
        <w:t xml:space="preserve">.  </w:t>
      </w:r>
      <w:r>
        <w:rPr>
          <w:b/>
        </w:rPr>
      </w:r>
      <w:r>
        <w:t xml:space="preserve"> </w:t>
      </w:r>
      <w:r>
        <w:t xml:space="preserve">Unlawful gambling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convicted of a violation under this section must forfeit to the State all income associated with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§95 (AMD). PL 2005, c. 663,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Unlawful gambling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Unlawful gambling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§954. UNLAWFUL GAMBLING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