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3506</w:t>
        <w:t xml:space="preserve">.  </w:t>
      </w:r>
      <w:r>
        <w:rPr>
          <w:b/>
        </w:rPr>
        <w:t xml:space="preserve">Runaway juveniles, emancipation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520, §1 (NEW). PL 1979, c. 733, §§3,4 (AMD). PL 1981, c. 619,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§3506. Runaway juveniles, emancipation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§3506. Runaway juveniles, emancipation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§3506. RUNAWAY JUVENILES, EMANCIPATION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