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B</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7, c. 758, §11 (AMD). PL 1989, c. 621, §§1-5 (AMD). PL 1993, c. 704, §1 (AMD). RR 1995, c. 2, §§25,26 (COR). PL 1995, c. 560, §K82 (AMD). PL 1995, c. 560, §K83 (AFF). PL 1999, c. 373, §1 (AMD). PL 1999, c. 503, §1 (AMD). PL 1999, c. 510, §3 (AMD). PL 2001, c. 354, §3 (AMD). PL 2001, c. 471, §D15 (AMD). PL 2001, c. 634, §1 (AMD). PL 2003, c. 689, §§B6,7 (REV). PL 2009, c. 26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B. Mental examination and observation of persons accused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B. Mental examination and observation of persons accused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B. MENTAL EXAMINATION AND OBSERVATION OF PERSONS ACCUSED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