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§7486. ENFORCEMENT OF MONEY JUDGMENTS IN SMALL CLAIMS ACTIONS; MINIMUM MONTHLY INSTALLMENT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