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6030-H</w:t>
        <w:t xml:space="preserve">.  </w:t>
      </w:r>
      <w:r>
        <w:rPr>
          <w:b/>
        </w:rPr>
        <w:t xml:space="preserve">Fees charged to applicants for lease of residential dwelling unit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"dwelling unit" has the same meaning as in </w:t>
      </w:r>
      <w:r>
        <w:t>section 6021,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346, §1 (NEW).]</w:t>
      </w:r>
    </w:p>
    <w:p>
      <w:pPr>
        <w:jc w:val="both"/>
        <w:spacing w:before="100" w:after="0"/>
        <w:ind w:start="360"/>
        <w:ind w:firstLine="360"/>
      </w:pPr>
      <w:r>
        <w:rPr>
          <w:b/>
        </w:rPr>
        <w:t>2</w:t>
        <w:t xml:space="preserve">.  </w:t>
      </w:r>
      <w:r>
        <w:rPr>
          <w:b/>
        </w:rPr>
        <w:t xml:space="preserve">Fees prohibited generally.</w:t>
        <w:t xml:space="preserve"> </w:t>
      </w:r>
      <w:r>
        <w:t xml:space="preserve"> </w:t>
      </w:r>
      <w:r>
        <w:t xml:space="preserve">Except as provided in this section, a landlord may not require an applicant to pay a fee to submit an application to enter into an agreement for rental of a dwelling unit or require an applicant to pay a fee for the landlord to review or approve an application to enter into an agreement for rental of a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346, §1 (NEW).]</w:t>
      </w:r>
    </w:p>
    <w:p>
      <w:pPr>
        <w:jc w:val="both"/>
        <w:spacing w:before="100" w:after="100"/>
        <w:ind w:start="360"/>
        <w:ind w:firstLine="360"/>
      </w:pPr>
      <w:r>
        <w:rPr>
          <w:b/>
        </w:rPr>
        <w:t>3</w:t>
        <w:t xml:space="preserve">.  </w:t>
      </w:r>
      <w:r>
        <w:rPr>
          <w:b/>
        </w:rPr>
        <w:t xml:space="preserve">Exceptions.</w:t>
        <w:t xml:space="preserve"> </w:t>
      </w:r>
      <w:r>
        <w:t xml:space="preserve"> </w:t>
      </w:r>
      <w:r>
        <w:t xml:space="preserve">Subject to the requirements of this subsection, a landlord, in connection with an application to enter into an agreement for rental of a dwelling unit, may require an applicant to pay the actual cost of only one of the following:</w:t>
      </w:r>
    </w:p>
    <w:p>
      <w:pPr>
        <w:jc w:val="both"/>
        <w:spacing w:before="100" w:after="0"/>
        <w:ind w:start="720"/>
      </w:pPr>
      <w:r>
        <w:rPr/>
        <w:t>A</w:t>
        <w:t xml:space="preserve">.  </w:t>
      </w:r>
      <w:r>
        <w:rPr/>
      </w:r>
      <w:r>
        <w:t xml:space="preserve">A background check;</w:t>
      </w:r>
      <w:r>
        <w:t xml:space="preserve">  </w:t>
      </w:r>
      <w:r xmlns:wp="http://schemas.openxmlformats.org/drawingml/2010/wordprocessingDrawing" xmlns:w15="http://schemas.microsoft.com/office/word/2012/wordml">
        <w:rPr>
          <w:rFonts w:ascii="Arial" w:hAnsi="Arial" w:cs="Arial"/>
          <w:sz w:val="22"/>
          <w:szCs w:val="22"/>
        </w:rPr>
        <w:t xml:space="preserve">[PL 2023, c. 346, §1 (NEW).]</w:t>
      </w:r>
    </w:p>
    <w:p>
      <w:pPr>
        <w:jc w:val="both"/>
        <w:spacing w:before="100" w:after="0"/>
        <w:ind w:start="720"/>
      </w:pPr>
      <w:r>
        <w:rPr/>
        <w:t>B</w:t>
        <w:t xml:space="preserve">.  </w:t>
      </w:r>
      <w:r>
        <w:rPr/>
      </w:r>
      <w:r>
        <w:t xml:space="preserve">A credit check; or</w:t>
      </w:r>
      <w:r>
        <w:t xml:space="preserve">  </w:t>
      </w:r>
      <w:r xmlns:wp="http://schemas.openxmlformats.org/drawingml/2010/wordprocessingDrawing" xmlns:w15="http://schemas.microsoft.com/office/word/2012/wordml">
        <w:rPr>
          <w:rFonts w:ascii="Arial" w:hAnsi="Arial" w:cs="Arial"/>
          <w:sz w:val="22"/>
          <w:szCs w:val="22"/>
        </w:rPr>
        <w:t xml:space="preserve">[PL 2023, c. 346, §1 (NEW).]</w:t>
      </w:r>
    </w:p>
    <w:p>
      <w:pPr>
        <w:jc w:val="both"/>
        <w:spacing w:before="100" w:after="0"/>
        <w:ind w:start="720"/>
      </w:pPr>
      <w:r>
        <w:rPr/>
        <w:t>C</w:t>
        <w:t xml:space="preserve">.  </w:t>
      </w:r>
      <w:r>
        <w:rPr/>
      </w:r>
      <w:r>
        <w:t xml:space="preserve">A screening process other than those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346, §1 (NEW).]</w:t>
      </w:r>
    </w:p>
    <w:p>
      <w:pPr>
        <w:jc w:val="both"/>
        <w:spacing w:before="100" w:after="0"/>
        <w:ind w:start="360"/>
      </w:pPr>
      <w:r>
        <w:rPr/>
      </w:r>
      <w:r>
        <w:rPr/>
      </w:r>
      <w:r>
        <w:t xml:space="preserve">A landlord shall provide an applicant with a complete copy of the information obtained pursuant to a background check, credit check or other screening process.  A landlord may not charge an applicant any fee under this subsection unless the landlord has notified the applicant that the landlord is required by law to provide the applicant a complete copy of the information obtained pursuant to the background check, credit check or other screening process.</w:t>
      </w:r>
    </w:p>
    <w:p>
      <w:pPr>
        <w:jc w:val="both"/>
        <w:spacing w:before="100" w:after="0"/>
        <w:ind w:start="360"/>
      </w:pPr>
      <w:r>
        <w:rPr/>
      </w:r>
      <w:r>
        <w:rPr/>
      </w:r>
      <w:r>
        <w:t xml:space="preserve">A landlord may not charge an applicant more than one fee for a background check, credit check or other screening process in any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§6030-H. Fees charged to applicants for lease of residential dwelling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§6030-H. Fees charged to applicants for lease of residential dwelling unit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§6030-H. FEES CHARGED TO APPLICANTS FOR LEASE OF RESIDENTIAL DWELLING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