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§4952. Notice and incidents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§4952. Notice and incidents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§4952. NOTICE AND INCIDENTS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