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Corporate and assumed names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1971, c. 565, §§1-A (AMD). PL 1975, c. 439, §1 (AMD). PL 1981, c. 78 (AMD). PL 1993, c. 316, §7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Corporate and assumed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Corporate and assumed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§713. CORPORATE AND ASSUMED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