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713</w:t>
        <w:t xml:space="preserve">.  </w:t>
      </w:r>
      <w:r>
        <w:rPr>
          <w:b/>
        </w:rPr>
        <w:t xml:space="preserve">Transactions between a corporation and its directors and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525, §13 (NEW). PL 1977, c. 592, §16 (AMD). PL 2001, c. 550, §C14 (RP). PL 2001, c. 550, §C29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§713. Transactions between a corporation and its directors and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§713. Transactions between a corporation and its directors and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§713. TRANSACTIONS BETWEEN A CORPORATION AND ITS DIRECTORS AND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