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7503</w:t>
        <w:t xml:space="preserve">.  </w:t>
      </w:r>
      <w:r>
        <w:rPr>
          <w:b/>
        </w:rPr>
        <w:t xml:space="preserve">Damage to motor vehicles by wild animals or wild birds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723, §23 (AMD). PL 1981, c. 644, §28 (AMD). PL 1991, c. 443, §27 (AMD). PL 2001, c. 655, §16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§7503. Damage to motor vehicles by wild animals or wild birds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§7503. Damage to motor vehicles by wild animals or wild birds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§7503. DAMAGE TO MOTOR VEHICLES BY WILD ANIMALS OR WILD BIRDS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