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7236</w:t>
        <w:t xml:space="preserve">.  </w:t>
      </w:r>
      <w:r>
        <w:rPr>
          <w:b/>
        </w:rPr>
        <w:t xml:space="preserve">Breeder's license for migratory game birds, partridge, grouse and pheasant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§7236. Breeder's license for migratory game birds, partridge, grouse and pheasant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§7236. Breeder's license for migratory game birds, partridge, grouse and pheasant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§7236. BREEDER'S LICENSE FOR MIGRATORY GAME BIRDS, PARTRIDGE, GROUSE AND PHEASANT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