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7155</w:t>
        <w:t xml:space="preserve">.  </w:t>
      </w:r>
      <w:r>
        <w:rPr>
          <w:b/>
        </w:rPr>
        <w:t xml:space="preserve">Fishing derby and fishing tournament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234, §2 (NEW). PL 1991, c. 443, §§16,17 (AMD). PL 1993, c. 419, §16 (AMD). PL 1995, c. 210,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§7155. Fishing derby and fishing tournament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§7155. Fishing derby and fishing tournament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§7155. FISHING DERBY AND FISHING TOURNAMENT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