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6975</w:t>
        <w:t xml:space="preserve">.  </w:t>
      </w:r>
      <w:r>
        <w:rPr>
          <w:b/>
        </w:rPr>
        <w:t xml:space="preserve">List of state endangered and state threatened marine species</w:t>
      </w:r>
    </w:p>
    <w:p>
      <w:pPr>
        <w:jc w:val="both"/>
        <w:spacing w:before="100" w:after="100"/>
        <w:ind w:start="360"/>
        <w:ind w:firstLine="360"/>
      </w:pPr>
      <w:r>
        <w:rPr/>
      </w:r>
      <w:r>
        <w:rPr/>
      </w:r>
      <w:r>
        <w:t xml:space="preserve">The list of state endangered or state threatened marine species by common name, scientific name and status is as follows:</w:t>
      </w:r>
      <w:r>
        <w:t xml:space="preserve">  </w:t>
      </w:r>
      <w:r xmlns:wp="http://schemas.openxmlformats.org/drawingml/2010/wordprocessingDrawing" xmlns:w15="http://schemas.microsoft.com/office/word/2012/wordml">
        <w:rPr>
          <w:rFonts w:ascii="Arial" w:hAnsi="Arial" w:cs="Arial"/>
          <w:sz w:val="22"/>
          <w:szCs w:val="22"/>
        </w:rPr>
        <w:t xml:space="preserve">[PL 2003, c. 573, §1 (NEW).]</w:t>
      </w:r>
    </w:p>
    <w:p>
      <w:pPr>
        <w:jc w:val="both"/>
        <w:spacing w:before="100" w:after="0"/>
        <w:ind w:start="360"/>
        <w:ind w:firstLine="360"/>
      </w:pPr>
      <w:r>
        <w:rPr>
          <w:b/>
        </w:rPr>
        <w:t>1</w:t>
        <w:t xml:space="preserve">.  </w:t>
      </w:r>
      <w:r>
        <w:rPr>
          <w:b/>
        </w:rPr>
        <w:t xml:space="preserve">Right whale.</w:t>
        <w:t xml:space="preserve"> </w:t>
      </w:r>
      <w:r>
        <w:t xml:space="preserve"> </w:t>
      </w:r>
      <w:r>
        <w:t xml:space="preserve">Right whale, Eubalaena glacialis,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2</w:t>
        <w:t xml:space="preserve">.  </w:t>
      </w:r>
      <w:r>
        <w:rPr>
          <w:b/>
        </w:rPr>
        <w:t xml:space="preserve">Humpback whale.</w:t>
        <w:t xml:space="preserve"> </w:t>
      </w:r>
      <w:r>
        <w:t xml:space="preserve"> </w:t>
      </w:r>
      <w:r>
        <w:t xml:space="preserve">Humpback whale, Megaptera novaeangliae,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3</w:t>
        <w:t xml:space="preserve">.  </w:t>
      </w:r>
      <w:r>
        <w:rPr>
          <w:b/>
        </w:rPr>
        <w:t xml:space="preserve">Finback whale.</w:t>
        <w:t xml:space="preserve"> </w:t>
      </w:r>
      <w:r>
        <w:t xml:space="preserve"> </w:t>
      </w:r>
      <w:r>
        <w:t xml:space="preserve">Finback whale, Balaenoptera physalus,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4</w:t>
        <w:t xml:space="preserve">.  </w:t>
      </w:r>
      <w:r>
        <w:rPr>
          <w:b/>
        </w:rPr>
        <w:t xml:space="preserve">Sperm whale.</w:t>
        <w:t xml:space="preserve"> </w:t>
      </w:r>
      <w:r>
        <w:t xml:space="preserve"> </w:t>
      </w:r>
      <w:r>
        <w:t xml:space="preserve">Sperm whale, Physeter catodon,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5</w:t>
        <w:t xml:space="preserve">.  </w:t>
      </w:r>
      <w:r>
        <w:rPr>
          <w:b/>
        </w:rPr>
        <w:t xml:space="preserve">Sei whale.</w:t>
        <w:t xml:space="preserve"> </w:t>
      </w:r>
      <w:r>
        <w:t xml:space="preserve"> </w:t>
      </w:r>
      <w:r>
        <w:t xml:space="preserve">Sei whale, Balaenoptera borealis,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6</w:t>
        <w:t xml:space="preserve">.  </w:t>
      </w:r>
      <w:r>
        <w:rPr>
          <w:b/>
        </w:rPr>
        <w:t xml:space="preserve">Leatherback turtle.</w:t>
        <w:t xml:space="preserve"> </w:t>
      </w:r>
      <w:r>
        <w:t xml:space="preserve"> </w:t>
      </w:r>
      <w:r>
        <w:t xml:space="preserve">Leatherback turtle, Dermochelys coriacea,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7</w:t>
        <w:t xml:space="preserve">.  </w:t>
      </w:r>
      <w:r>
        <w:rPr>
          <w:b/>
        </w:rPr>
        <w:t xml:space="preserve">Atlantic ridley turtle.</w:t>
        <w:t xml:space="preserve"> </w:t>
      </w:r>
      <w:r>
        <w:t xml:space="preserve"> </w:t>
      </w:r>
      <w:r>
        <w:t xml:space="preserve">Atlantic ridley turtle, Lepidochelys kempii,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 §1 (AMD).]</w:t>
      </w:r>
    </w:p>
    <w:p>
      <w:pPr>
        <w:jc w:val="both"/>
        <w:spacing w:before="100" w:after="0"/>
        <w:ind w:start="360"/>
        <w:ind w:firstLine="360"/>
      </w:pPr>
      <w:r>
        <w:rPr>
          <w:b/>
        </w:rPr>
        <w:t>8</w:t>
        <w:t xml:space="preserve">.  </w:t>
      </w:r>
      <w:r>
        <w:rPr>
          <w:b/>
        </w:rPr>
        <w:t xml:space="preserve">Loggerhead turtle.</w:t>
        <w:t xml:space="preserve"> </w:t>
      </w:r>
      <w:r>
        <w:t xml:space="preserve"> </w:t>
      </w:r>
      <w:r>
        <w:t xml:space="preserve">Loggerhead turtle, Caretta caretta, threatened;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 §2 (AMD).]</w:t>
      </w:r>
    </w:p>
    <w:p>
      <w:pPr>
        <w:jc w:val="both"/>
        <w:spacing w:before="100" w:after="0"/>
        <w:ind w:start="360"/>
        <w:ind w:firstLine="360"/>
      </w:pPr>
      <w:r>
        <w:rPr>
          <w:b/>
        </w:rPr>
        <w:t>9</w:t>
        <w:t xml:space="preserve">.  </w:t>
      </w:r>
      <w:r>
        <w:rPr>
          <w:b/>
        </w:rPr>
        <w:t xml:space="preserve">Shortnose sturgeon.</w:t>
        <w:t xml:space="preserve"> </w:t>
      </w:r>
      <w:r>
        <w:t xml:space="preserve"> </w:t>
      </w:r>
      <w:r>
        <w:t xml:space="preserve">Shortnose sturgeon, Acipenser brevirostrum,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PL 2007, c. 6,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§6975. List of state endangered and state threatened marine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§6975. List of state endangered and state threatened marine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§6975. LIST OF STATE ENDANGERED AND STATE THREATENED MARINE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