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6954-B</w:t>
        <w:t xml:space="preserve">.  </w:t>
      </w:r>
      <w:r>
        <w:rPr>
          <w:b/>
        </w:rPr>
        <w:t xml:space="preserve">Drag limits in South Bay in Lubec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278, §1 (NEW). PL 1995, c. 518, §1 (AMD). PL 1997, c. 281,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§6954-B. Drag limits in South Bay in Lubec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§6954-B. DRAG LIMITS IN SOUTH BAY IN LUBEC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