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673</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1977, c. 360, §13 (AMD). PL 1977, c. 694, §220 (AMD). PL 1997, c. 678,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§673.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§673.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§673.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