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§6402-A. Suspension based on conviction of dragging in cable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§6402-A. Suspension based on conviction of dragging in cable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§6402-A. SUSPENSION BASED ON CONVICTION OF DRAGGING IN CABLE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