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§4553. Report to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Report to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§4553. REPORT TO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