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Research by private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Research by private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Research by private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§3703. RESEARCH BY PRIVATE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