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1979, c. 127, §72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§1403.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