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Termination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§§4,5 (AMD). PL 1969, c. 421, §2 (AMD). PL 1969, c. 582, §§3,4 (AMD). PL 1971, c. 544, §28 (AMD). PL 1977, c. 526, §87 (AMD). PL 1981, c. 279, §2 (AMD). PL 1989, c. 875, §§E8,9 (AMD). PL 1993, c. 410, §M3 (AMD). PL 1993, c. 560, §2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Termination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Termination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§9-404. TERMINATION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