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997-B</w:t>
        <w:t xml:space="preserve">.  </w:t>
      </w:r>
      <w:r>
        <w:rPr>
          <w:b/>
        </w:rPr>
        <w:t xml:space="preserve">Agricultural Products Utilization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1999, c. 731, §VVV3 (AMD). PL 2007, c. 395,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§997-B. Agricultural Products Utilization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§997-B. Agricultural Products Utilization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§997-B. AGRICULTURAL PRODUCTS UTILIZATION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