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2954</w:t>
        <w:t xml:space="preserve">.  </w:t>
      </w:r>
      <w:r>
        <w:rPr>
          <w:b/>
        </w:rPr>
        <w:t xml:space="preserve">Marking of bottles and jars sealed by manufacturer;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362,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§2954. Marking of bottles and jars sealed by manufacturer;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§2954. Marking of bottles and jars sealed by manufacturer;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§2954. MARKING OF BOTTLES AND JARS SEALED BY MANUFACTURER;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