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1100-DD</w:t>
        <w:t xml:space="preserve">.  </w:t>
      </w:r>
      <w:r>
        <w:rPr>
          <w:b/>
        </w:rPr>
        <w:t xml:space="preserve">Eligibility of affected employees; loan terms;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§1100-DD. Eligibility of affected employees; loan terms;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§1100-DD. Eligibility of affected employees; loan terms;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§1100-DD. ELIGIBILITY OF AFFECTED EMPLOYEES; LOAN TERMS;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