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1078</w:t>
        <w:t xml:space="preserve">.  </w:t>
      </w:r>
      <w:r>
        <w:rPr>
          <w:b/>
        </w:rPr>
        <w:t xml:space="preserve">No reduction in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§1078. No reduction in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§1078. No reduction in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§1078. NO REDUCTION IN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