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1003</w:t>
        <w:t xml:space="preserve">.  </w:t>
      </w:r>
      <w:r>
        <w:rPr>
          <w:b/>
        </w:rPr>
        <w:t xml:space="preserve">Procedures, rules and regulations</w:t>
      </w:r>
    </w:p>
    <w:p>
      <w:pPr>
        <w:jc w:val="both"/>
        <w:spacing w:before="100" w:after="0"/>
        <w:ind w:start="360"/>
        <w:ind w:firstLine="360"/>
      </w:pPr>
      <w:r>
        <w:rPr>
          <w:b/>
        </w:rPr>
        <w:t>1</w:t>
        <w:t xml:space="preserve">.  </w:t>
      </w:r>
      <w:r>
        <w:rPr>
          <w:b/>
        </w:rPr>
        <w:t xml:space="preserve">Procedures, rules and regulations.</w:t>
        <w:t xml:space="preserve"> </w:t>
      </w:r>
      <w:r>
        <w:t xml:space="preserve"> </w:t>
      </w:r>
      <w:r>
        <w:t xml:space="preserve">The commission shall adopt such procedures, rules and regulations as may appear necessary for the orderly, prompt, fair and efficient carrying out of its duties,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§4 (AMD).]</w:t>
      </w:r>
    </w:p>
    <w:p>
      <w:pPr>
        <w:jc w:val="both"/>
        <w:spacing w:before="100" w:after="0"/>
        <w:ind w:start="360"/>
        <w:ind w:firstLine="360"/>
      </w:pPr>
      <w:r>
        <w:rPr>
          <w:b/>
        </w:rPr>
        <w:t>2</w:t>
        <w:t xml:space="preserve">.  </w:t>
      </w:r>
      <w:r>
        <w:rPr>
          <w:b/>
        </w:rPr>
        <w:t xml:space="preserve">Records.</w:t>
        <w:t xml:space="preserve"> </w:t>
      </w:r>
      <w:r>
        <w:t xml:space="preserve"> </w:t>
      </w:r>
      <w:r>
        <w:t xml:space="preserve">Except as provided in </w:t>
      </w:r>
      <w:r>
        <w:t>section 1013</w:t>
      </w:r>
      <w:r>
        <w:t xml:space="preserve">, all records of the commission, including business records, reports made to or by the commission, findings of fact and opinions, must be made available to any interested member of the public who may wish to review them. Any member of the public may request copies of any record held by the commission that is available for public inspection. The commission shall furnish these copies upon payment of a fee covering the cost of reproducing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621, §1 (NEW). PL 1979, c. 541, §A4 (AMD). PL 2007, c. 642,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§1003. Procedures,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§1003. Procedures,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§1003. PROCEDURES,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