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1179</w:t>
        <w:t xml:space="preserve">.  </w:t>
      </w:r>
      <w:r>
        <w:rPr>
          <w:b/>
        </w:rPr>
        <w:t xml:space="preserve">General authority of courts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§1179. General authority of courts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§1179. General authority of courts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§1179. GENERAL AUTHORITY OF COURTS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