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64-B</w:t>
        <w:t xml:space="preserve">.  </w:t>
      </w:r>
      <w:r>
        <w:rPr>
          <w:b/>
        </w:rPr>
        <w:t xml:space="preserve">Cardiovascular injury or disease or pulmonary disease suffered by a fire fighter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169 (NEW). PL 1975, c. 480, §10 (AMD). PL 1979, c. 111, §1 (AMD). PL 1987, c. 737, §§C102,C106 (AMD). PL 1989, c. 6 (AMD). PL 1989, c. 9, §2 (AMD). PL 1989, c. 104, §§C8,C10 (AMD).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§64-B. Cardiovascular injury or disease or pulmonary disease suffered by a fire fighter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§64-B. Cardiovascular injury or disease or pulmonary disease suffered by a fire fighter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§64-B. CARDIOVASCULAR INJURY OR DISEASE OR PULMONARY DISEASE SUFFERED BY A FIRE FIGHTER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