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217</w:t>
        <w:t xml:space="preserve">.  </w:t>
      </w:r>
      <w:r>
        <w:rPr>
          <w:b/>
        </w:rPr>
        <w:t xml:space="preserve">Discharge of guardian and release of sureties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§52A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§217. Discharge of guardian and release of sureties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§217. Discharge of guardian and release of sureties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 §217. DISCHARGE OF GUARDIAN AND RELEASE OF SURETIES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