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566</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§566. Loans eligible for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§566. Loans eligible for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§566. LOANS ELIGIBLE FOR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