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1406</w:t>
        <w:t xml:space="preserve">.  </w:t>
      </w:r>
      <w:r>
        <w:rPr>
          <w:b/>
        </w:rPr>
        <w:t xml:space="preserve">Charges to members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562,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§1406. Charges to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§1406. Charges to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§1406. CHARGES TO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