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Department of Defense and Veterans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1 (RPR). PL 1975, c. 13, §1 (AMD). PL 1975, c. 771, §403A (AMD). PL 1977, c. 674, §32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Department of Defense and Veterans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Department of Defense and Veterans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 DEPARTMENT OF DEFENSE AND VETERANS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