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w:t>
      </w:r>
    </w:p>
    <w:p>
      <w:pPr>
        <w:jc w:val="center"/>
        <w:ind w:start="360"/>
        <w:spacing w:before="300" w:after="300"/>
      </w:pPr>
      <w:r>
        <w:rPr>
          <w:b/>
        </w:rPr>
        <w:t xml:space="preserve">STATE GUARD</w:t>
      </w:r>
    </w:p>
    <w:p>
      <w:pPr>
        <w:jc w:val="center"/>
        <w:ind w:start="360"/>
        <w:spacing w:before="300" w:after="300"/>
      </w:pPr>
      <w:r>
        <w:rPr>
          <w:b/>
        </w:rPr>
        <w:t>(REPEALED)</w:t>
      </w:r>
    </w:p>
    <w:p>
      <w:pPr>
        <w:jc w:val="both"/>
        <w:spacing w:before="100" w:after="100"/>
        <w:ind w:start="1080" w:hanging="720"/>
      </w:pPr>
      <w:r>
        <w:rPr>
          <w:b/>
        </w:rPr>
        <w:t>§</w:t>
        <w:t>351</w:t>
        <w:t xml:space="preserve">.  </w:t>
      </w:r>
      <w:r>
        <w:rPr>
          <w:b/>
        </w:rPr>
        <w:t xml:space="preserve">Authority and name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352</w:t>
        <w:t xml:space="preserve">.  </w:t>
      </w:r>
      <w:r>
        <w:rPr>
          <w:b/>
        </w:rPr>
        <w:t xml:space="preserve">Organization; 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353</w:t>
        <w:t xml:space="preserve">.  </w:t>
      </w:r>
      <w:r>
        <w:rPr>
          <w:b/>
        </w:rPr>
        <w:t xml:space="preserve">Active service; pay and allowances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354</w:t>
        <w:t xml:space="preserve">.  </w:t>
      </w:r>
      <w:r>
        <w:rPr>
          <w:b/>
        </w:rPr>
        <w:t xml:space="preserve">Requisitions; armories; other buildings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355</w:t>
        <w:t xml:space="preserve">.  </w:t>
      </w:r>
      <w:r>
        <w:rPr>
          <w:b/>
        </w:rPr>
        <w:t xml:space="preserve">Use out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356</w:t>
        <w:t xml:space="preserve">.  </w:t>
      </w:r>
      <w:r>
        <w:rPr>
          <w:b/>
        </w:rPr>
        <w:t xml:space="preserve">Federal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357</w:t>
        <w:t xml:space="preserve">.  </w:t>
      </w:r>
      <w:r>
        <w:rPr>
          <w:b/>
        </w:rPr>
        <w:t xml:space="preserve">Enlistment of civil groups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358</w:t>
        <w:t xml:space="preserve">.  </w:t>
      </w:r>
      <w:r>
        <w:rPr>
          <w:b/>
        </w:rPr>
        <w:t xml:space="preserve">Disqualifications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359</w:t>
        <w:t xml:space="preserve">.  </w:t>
      </w:r>
      <w:r>
        <w:rPr>
          <w:b/>
        </w:rPr>
        <w:t xml:space="preserve">Oath of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360</w:t>
        <w:t xml:space="preserve">.  </w:t>
      </w:r>
      <w:r>
        <w:rPr>
          <w:b/>
        </w:rPr>
        <w:t xml:space="preserve">Period of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15. STATE GUARD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 STATE GUARD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Chapter 15. STATE GUARD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