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405-A</w:t>
        <w:t xml:space="preserve">.  </w:t>
      </w:r>
      <w:r>
        <w:rPr>
          <w:b/>
        </w:rPr>
        <w:t xml:space="preserve">Assumed or fictitious name of limited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§C6 (NEW).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§405-A. Assumed or fictitious name of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§405-A. Assumed or fictitious name of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§405-A. ASSUMED OR FICTITIOUS NAME OF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