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4752</w:t>
        <w:t xml:space="preserve">.  </w:t>
      </w:r>
      <w:r>
        <w:rPr>
          <w:b/>
        </w:rPr>
        <w:t xml:space="preserve">Provisions of bonds, trust indentures and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470, §17 (AMD). PL 1969, c. 564, §7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§4752. Provisions of bonds, trust indentures and mortgages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§4752. Provisions of bonds, trust indentures and mortgages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§4752. PROVISIONS OF BONDS, TRUST INDENTURES AND MORTGAGES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