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3803</w:t>
        <w:t xml:space="preserve">.  </w:t>
      </w:r>
      <w:r>
        <w:rPr>
          <w:b/>
        </w:rPr>
        <w:t xml:space="preserve">Land cleared for public ways; licenses to owners to make improvements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§2 (AMD). PL 1969, c. 536,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§3803. Land cleared for public ways; licenses to owners to make improvements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§3803. Land cleared for public ways; licenses to owners to make improvements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§3803. LAND CLEARED FOR PUBLIC WAYS; LICENSES TO OWNERS TO MAKE IMPROVEMENTS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