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244</w:t>
      </w:r>
    </w:p>
    <w:p>
      <w:pPr>
        <w:jc w:val="center"/>
        <w:ind w:start="360"/>
        <w:spacing w:before="300" w:after="300"/>
      </w:pPr>
      <w:r>
        <w:rPr>
          <w:b/>
        </w:rPr>
        <w:t xml:space="preserve">MUNICIPAL RENT CONTROL</w:t>
      </w:r>
    </w:p>
    <w:p>
      <w:pPr>
        <w:jc w:val="center"/>
        <w:ind w:start="360"/>
        <w:spacing w:before="300" w:after="300"/>
      </w:pPr>
      <w:r>
        <w:rPr>
          <w:b/>
        </w:rPr>
        <w:t>(REPEALED)</w:t>
      </w:r>
    </w:p>
    <w:p>
      <w:pPr>
        <w:jc w:val="both"/>
        <w:spacing w:before="100" w:after="100"/>
        <w:ind w:start="1080" w:hanging="720"/>
      </w:pPr>
      <w:r>
        <w:rPr>
          <w:b/>
        </w:rPr>
        <w:t>§</w:t>
        <w:t>5371</w:t>
        <w:t xml:space="preserve">.  </w:t>
      </w:r>
      <w:r>
        <w:rPr>
          <w:b/>
        </w:rPr>
        <w:t xml:space="preserve">Declaration of emergency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506 (NEW). PL 1987, c. 737, §§A1,C106 (RP). PL 1989, c. 6 (AMD). PL 1989, c. 9, §2 (AMD). PL 1989, c. 104, §§C8,C10 (AMD). </w:t>
      </w:r>
    </w:p>
    <w:p>
      <w:pPr>
        <w:jc w:val="both"/>
        <w:spacing w:before="100" w:after="100"/>
        <w:ind w:start="1080" w:hanging="720"/>
      </w:pPr>
      <w:r>
        <w:rPr>
          <w:b/>
        </w:rPr>
        <w:t>§</w:t>
        <w:t>5372</w:t>
        <w:t xml:space="preserve">.  </w:t>
      </w:r>
      <w:r>
        <w:rPr>
          <w:b/>
        </w:rPr>
        <w:t xml:space="preserve">Acceptance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506 (NEW). PL 1987, c. 737, §§A1,C106 (RP). PL 1989, c. 6 (AMD). PL 1989, c. 9, §2 (AMD). PL 1989, c. 104, §§C8,C10 (AMD). </w:t>
      </w:r>
    </w:p>
    <w:p>
      <w:pPr>
        <w:jc w:val="both"/>
        <w:spacing w:before="100" w:after="100"/>
        <w:ind w:start="1080" w:hanging="720"/>
      </w:pPr>
      <w:r>
        <w:rPr>
          <w:b/>
        </w:rPr>
        <w:t>§</w:t>
        <w:t>5373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506 (NEW). PL 1975, c. 722, §1 (AMD). PL 1987, c. 737, §§A1,C106 (RP). PL 1989, c. 6 (AMD). PL 1989, c. 9, §2 (AMD). PL 1989, c. 104, §§C8,C10 (AMD). </w:t>
      </w:r>
    </w:p>
    <w:p>
      <w:pPr>
        <w:jc w:val="both"/>
        <w:spacing w:before="100" w:after="100"/>
        <w:ind w:start="1080" w:hanging="720"/>
      </w:pPr>
      <w:r>
        <w:rPr>
          <w:b/>
        </w:rPr>
        <w:t>§</w:t>
        <w:t>5374</w:t>
        <w:t xml:space="preserve">.  </w:t>
      </w:r>
      <w:r>
        <w:rPr>
          <w:b/>
        </w:rPr>
        <w:t xml:space="preserve">Local rent board or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506 (NEW). PL 1975, c. 722, §2 (AMD). PL 1979, c. 541, §A204 (AMD). PL 1987, c. 737, §§A1,C106 (RP). PL 1989, c. 6 (AMD). PL 1989, c. 9, §2 (AMD). PL 1989, c. 104, §§C8,C10 (AMD). </w:t>
      </w:r>
    </w:p>
    <w:p>
      <w:pPr>
        <w:jc w:val="both"/>
        <w:spacing w:before="100" w:after="100"/>
        <w:ind w:start="1080" w:hanging="720"/>
      </w:pPr>
      <w:r>
        <w:rPr>
          <w:b/>
        </w:rPr>
        <w:t>§</w:t>
        <w:t>5375</w:t>
        <w:t xml:space="preserve">.  </w:t>
      </w:r>
      <w:r>
        <w:rPr>
          <w:b/>
        </w:rPr>
        <w:t xml:space="preserve">Maximum rent adjustment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506 (NEW). PL 1973, c. 788, §151 (AMD). PL 1987, c. 737, §§A1,C106 (RP). PL 1989, c. 6 (AMD). PL 1989, c. 9, §2 (AMD). PL 1989, c. 104, §§C8,C10 (AMD). </w:t>
      </w:r>
    </w:p>
    <w:p>
      <w:pPr>
        <w:jc w:val="both"/>
        <w:spacing w:before="100" w:after="100"/>
        <w:ind w:start="1080" w:hanging="720"/>
      </w:pPr>
      <w:r>
        <w:rPr>
          <w:b/>
        </w:rPr>
        <w:t>§</w:t>
        <w:t>5376</w:t>
        <w:t xml:space="preserve">.  </w:t>
      </w:r>
      <w:r>
        <w:rPr>
          <w:b/>
        </w:rPr>
        <w:t xml:space="preserve">Judicial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506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244. MUNICIPAL RENT CONTROL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244. MUNICIPAL RENT CONTROL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244. MUNICIPAL RENT CONTROL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