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508</w:t>
        <w:t xml:space="preserve">.  </w:t>
      </w:r>
      <w:r>
        <w:rPr>
          <w:b/>
        </w:rPr>
        <w:t xml:space="preserve">Future or reorganized departments and independent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554, §1 (NEW). PL 1989, c. 483,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§508. Future or reorganized departments and independent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§508. Future or reorganized departments and independent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§508. FUTURE OR REORGANIZED DEPARTMENTS AND INDEPENDENT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