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983</w:t>
        <w:t xml:space="preserve">.  </w:t>
      </w:r>
      <w:r>
        <w:rPr>
          <w:b/>
        </w:rPr>
        <w:t xml:space="preserve">Valuation of property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2001, c. 72, §10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§983. Valuation of property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§983. Valuation of property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§983. VALUATION OF PROPERTY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