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2184</w:t>
        <w:t xml:space="preserve">.  </w:t>
      </w:r>
      <w:r>
        <w:rPr>
          <w:b/>
        </w:rPr>
        <w:t xml:space="preserve">Credit card charges of insurance purchases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727, §1 (NEW). PL 1993, c. 135,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§2184. Credit card charges of insurance purchases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§2184. Credit card charges of insurance purchases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§2184. CREDIT CARD CHARGES OF INSURANCE PURCHASES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