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3901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454, §2 (NEW). PL 1979, c. 733,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§3901.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§3901.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§3901.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