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3754</w:t>
        <w:t xml:space="preserve">.  </w:t>
      </w:r>
      <w:r>
        <w:rPr>
          <w:b/>
        </w:rPr>
        <w:t xml:space="preserve">School budget adoption; extension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10 (NEW). PL 1977, c. 48, §2 (AMD). PL 1977, c. 115, §§1,2 (AMD). PL 1977, c. 264, §§2,3 (AMD). PL 1977, c. 625, §7 (RP). PL 1977, c. 636 (RPR). PL 1979, c. 127, §140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§3754. School budget adoption; extension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§3754. School budget adoption; extension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§3754. SCHOOL BUDGET ADOPTION; EXTENSION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