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3503</w:t>
        <w:t xml:space="preserve">.  </w:t>
      </w:r>
      <w:r>
        <w:rPr>
          <w:b/>
        </w:rPr>
        <w:t xml:space="preserve">State credit not pledged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529, §1 (RPR). 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§3503. State credit not pledged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§3503. State credit not pledged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§3503. STATE CREDIT NOT PLEDGED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