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2454</w:t>
        <w:t xml:space="preserve">.  </w:t>
      </w:r>
      <w:r>
        <w:rPr>
          <w:b/>
        </w:rPr>
        <w:t xml:space="preserve">School administrative unit fee during school year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289 (NEW).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§2454. School administrative unit fee during school year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§2454. School administrative unit fee during school year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§2454. SCHOOL ADMINISTRATIVE UNIT FEE DURING SCHOOL YEAR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